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D220" w14:textId="19E4FD02" w:rsidR="009A5546" w:rsidRPr="00BD177F" w:rsidRDefault="00BD177F" w:rsidP="00BD177F">
      <w:pPr>
        <w:spacing w:after="0"/>
        <w:jc w:val="center"/>
        <w:rPr>
          <w:sz w:val="22"/>
          <w:szCs w:val="22"/>
        </w:rPr>
      </w:pPr>
      <w:r w:rsidRPr="00BD177F">
        <w:rPr>
          <w:rFonts w:ascii="Segoe UI" w:hAnsi="Segoe UI" w:cs="Segoe UI"/>
          <w:color w:val="242424"/>
          <w:sz w:val="22"/>
          <w:szCs w:val="22"/>
          <w:shd w:val="clear" w:color="auto" w:fill="FFFFFF"/>
        </w:rPr>
        <w:t>WOLFEBORO PUBLIC LIBRARY</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HUMAN RESOURCES COMMITTEE</w:t>
      </w:r>
      <w:r w:rsidRPr="00BD177F">
        <w:rPr>
          <w:rFonts w:ascii="Segoe UI" w:hAnsi="Segoe UI" w:cs="Segoe UI"/>
          <w:color w:val="242424"/>
          <w:sz w:val="22"/>
          <w:szCs w:val="22"/>
        </w:rPr>
        <w:br/>
      </w:r>
      <w:r>
        <w:rPr>
          <w:rFonts w:ascii="Segoe UI" w:hAnsi="Segoe UI" w:cs="Segoe UI"/>
          <w:color w:val="242424"/>
          <w:sz w:val="22"/>
          <w:szCs w:val="22"/>
          <w:shd w:val="clear" w:color="auto" w:fill="FFFFFF"/>
        </w:rPr>
        <w:t>G</w:t>
      </w:r>
      <w:r w:rsidRPr="00BD177F">
        <w:rPr>
          <w:rFonts w:ascii="Segoe UI" w:hAnsi="Segoe UI" w:cs="Segoe UI"/>
          <w:color w:val="242424"/>
          <w:sz w:val="22"/>
          <w:szCs w:val="22"/>
          <w:shd w:val="clear" w:color="auto" w:fill="FFFFFF"/>
        </w:rPr>
        <w:t>ENEALOGY ROOM</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  OCTOBER 27, 2025 1pm</w:t>
      </w:r>
      <w:r w:rsidRPr="00BD177F">
        <w:rPr>
          <w:rFonts w:ascii="Segoe UI" w:hAnsi="Segoe UI" w:cs="Segoe UI"/>
          <w:color w:val="242424"/>
          <w:sz w:val="22"/>
          <w:szCs w:val="22"/>
        </w:rPr>
        <w:br/>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 xml:space="preserve">Members present: D. Bolduc </w:t>
      </w:r>
      <w:proofErr w:type="gramStart"/>
      <w:r w:rsidRPr="00BD177F">
        <w:rPr>
          <w:rFonts w:ascii="Segoe UI" w:hAnsi="Segoe UI" w:cs="Segoe UI"/>
          <w:color w:val="242424"/>
          <w:sz w:val="22"/>
          <w:szCs w:val="22"/>
          <w:shd w:val="clear" w:color="auto" w:fill="FFFFFF"/>
        </w:rPr>
        <w:t>( chair</w:t>
      </w:r>
      <w:proofErr w:type="gramEnd"/>
      <w:r w:rsidRPr="00BD177F">
        <w:rPr>
          <w:rFonts w:ascii="Segoe UI" w:hAnsi="Segoe UI" w:cs="Segoe UI"/>
          <w:color w:val="242424"/>
          <w:sz w:val="22"/>
          <w:szCs w:val="22"/>
          <w:shd w:val="clear" w:color="auto" w:fill="FFFFFF"/>
        </w:rPr>
        <w:t xml:space="preserve">), D. Smith, N. Bell, S. Whittier, A. Rutley </w:t>
      </w:r>
      <w:proofErr w:type="gramStart"/>
      <w:r w:rsidRPr="00BD177F">
        <w:rPr>
          <w:rFonts w:ascii="Segoe UI" w:hAnsi="Segoe UI" w:cs="Segoe UI"/>
          <w:color w:val="242424"/>
          <w:sz w:val="22"/>
          <w:szCs w:val="22"/>
          <w:shd w:val="clear" w:color="auto" w:fill="FFFFFF"/>
        </w:rPr>
        <w:t>( Library</w:t>
      </w:r>
      <w:proofErr w:type="gramEnd"/>
      <w:r w:rsidRPr="00BD177F">
        <w:rPr>
          <w:rFonts w:ascii="Segoe UI" w:hAnsi="Segoe UI" w:cs="Segoe UI"/>
          <w:color w:val="242424"/>
          <w:sz w:val="22"/>
          <w:szCs w:val="22"/>
          <w:shd w:val="clear" w:color="auto" w:fill="FFFFFF"/>
        </w:rPr>
        <w:t xml:space="preserve"> Director). </w:t>
      </w:r>
      <w:proofErr w:type="gramStart"/>
      <w:r w:rsidRPr="00BD177F">
        <w:rPr>
          <w:rFonts w:ascii="Segoe UI" w:hAnsi="Segoe UI" w:cs="Segoe UI"/>
          <w:color w:val="242424"/>
          <w:sz w:val="22"/>
          <w:szCs w:val="22"/>
          <w:shd w:val="clear" w:color="auto" w:fill="FFFFFF"/>
        </w:rPr>
        <w:t>Absent :</w:t>
      </w:r>
      <w:proofErr w:type="gramEnd"/>
      <w:r w:rsidRPr="00BD177F">
        <w:rPr>
          <w:rFonts w:ascii="Segoe UI" w:hAnsi="Segoe UI" w:cs="Segoe UI"/>
          <w:color w:val="242424"/>
          <w:sz w:val="22"/>
          <w:szCs w:val="22"/>
          <w:shd w:val="clear" w:color="auto" w:fill="FFFFFF"/>
        </w:rPr>
        <w:t xml:space="preserve"> L. Wilburton</w:t>
      </w:r>
      <w:r w:rsidRPr="00BD177F">
        <w:rPr>
          <w:rFonts w:ascii="Segoe UI" w:hAnsi="Segoe UI" w:cs="Segoe UI"/>
          <w:color w:val="242424"/>
          <w:sz w:val="22"/>
          <w:szCs w:val="22"/>
        </w:rPr>
        <w:br/>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The meeting was called to order at 1:05 pm by D. Bolduc.</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 xml:space="preserve"> 1. Approval of the minutes of the 7/21/25 meeting was tabled until the next meeting on 12/22/2025, motion by D. Smith, seconded by </w:t>
      </w:r>
      <w:proofErr w:type="spellStart"/>
      <w:r w:rsidRPr="00BD177F">
        <w:rPr>
          <w:rFonts w:ascii="Segoe UI" w:hAnsi="Segoe UI" w:cs="Segoe UI"/>
          <w:color w:val="242424"/>
          <w:sz w:val="22"/>
          <w:szCs w:val="22"/>
          <w:shd w:val="clear" w:color="auto" w:fill="FFFFFF"/>
        </w:rPr>
        <w:t>N.Bell</w:t>
      </w:r>
      <w:proofErr w:type="spellEnd"/>
      <w:r w:rsidRPr="00BD177F">
        <w:rPr>
          <w:rFonts w:ascii="Segoe UI" w:hAnsi="Segoe UI" w:cs="Segoe UI"/>
          <w:color w:val="242424"/>
          <w:sz w:val="22"/>
          <w:szCs w:val="22"/>
          <w:shd w:val="clear" w:color="auto" w:fill="FFFFFF"/>
        </w:rPr>
        <w:t>, all voted in favor.</w:t>
      </w:r>
      <w:r w:rsidRPr="00BD177F">
        <w:rPr>
          <w:rFonts w:ascii="Segoe UI" w:hAnsi="Segoe UI" w:cs="Segoe UI"/>
          <w:color w:val="242424"/>
          <w:sz w:val="22"/>
          <w:szCs w:val="22"/>
        </w:rPr>
        <w:br/>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OLD BUSINESS</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A vote was taken to table bringing the updated Public Library Policy Manual to our attorney to assess statutory references and the adherence by library policies until January to minimize effects on the budget for 2025. The manual may be sent to our attorney to get a quote for the billing costs in the new fiscal year of 2026.</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Motion by D. Smith, seconded by D. Bolduc, all voted in favor.</w:t>
      </w:r>
      <w:r w:rsidRPr="00BD177F">
        <w:rPr>
          <w:rFonts w:ascii="Segoe UI" w:hAnsi="Segoe UI" w:cs="Segoe UI"/>
          <w:color w:val="242424"/>
          <w:sz w:val="22"/>
          <w:szCs w:val="22"/>
        </w:rPr>
        <w:br/>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NEW BUSINESS</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Staff Reorganization:</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 xml:space="preserve">Many projects have been on hold due to staffing, therefore loss of 2 20 hour staff allows for hiring of full time (35 hour) Circulation Manager. This position has been </w:t>
      </w:r>
      <w:proofErr w:type="gramStart"/>
      <w:r w:rsidRPr="00BD177F">
        <w:rPr>
          <w:rFonts w:ascii="Segoe UI" w:hAnsi="Segoe UI" w:cs="Segoe UI"/>
          <w:color w:val="242424"/>
          <w:sz w:val="22"/>
          <w:szCs w:val="22"/>
          <w:shd w:val="clear" w:color="auto" w:fill="FFFFFF"/>
        </w:rPr>
        <w:t>posted, but</w:t>
      </w:r>
      <w:proofErr w:type="gramEnd"/>
      <w:r w:rsidRPr="00BD177F">
        <w:rPr>
          <w:rFonts w:ascii="Segoe UI" w:hAnsi="Segoe UI" w:cs="Segoe UI"/>
          <w:color w:val="242424"/>
          <w:sz w:val="22"/>
          <w:szCs w:val="22"/>
          <w:shd w:val="clear" w:color="auto" w:fill="FFFFFF"/>
        </w:rPr>
        <w:t xml:space="preserve"> need not be advertised.</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Discussion followed regarding number of staff reporting to one manager which will be dispersed when the new Manager is hired. This will entail a new organizational chart being presented at the next Board of Trustees meeting in November.</w:t>
      </w:r>
      <w:r w:rsidRPr="00BD177F">
        <w:rPr>
          <w:rFonts w:ascii="Segoe UI" w:hAnsi="Segoe UI" w:cs="Segoe UI"/>
          <w:color w:val="242424"/>
          <w:sz w:val="22"/>
          <w:szCs w:val="22"/>
        </w:rPr>
        <w:br/>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The committee reviewed the Position Description for the Circulation Manager and made no changes.</w:t>
      </w:r>
      <w:r w:rsidRPr="00BD177F">
        <w:rPr>
          <w:rFonts w:ascii="Segoe UI" w:hAnsi="Segoe UI" w:cs="Segoe UI"/>
          <w:color w:val="242424"/>
          <w:sz w:val="22"/>
          <w:szCs w:val="22"/>
        </w:rPr>
        <w:br/>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The question of salary increases for staff was raised with deference to budgetary effects of the March town election.</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Alison will provide members with the latest list of New Hampshire public library salaries for consideration. At that time the change in Lori Pankowski’s title may be acted upon.</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  The meeting was adjourned at 1:55 pm on a motion by D. Smith, seconded by S. Whittier, all voting in favor.</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The next Human Resources Committee meeting will be 12/22/2025 at 11am.</w:t>
      </w:r>
      <w:r w:rsidRPr="00BD177F">
        <w:rPr>
          <w:rFonts w:ascii="Segoe UI" w:hAnsi="Segoe UI" w:cs="Segoe UI"/>
          <w:color w:val="242424"/>
          <w:sz w:val="22"/>
          <w:szCs w:val="22"/>
        </w:rPr>
        <w:br/>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The minutes are unapproved until the next meeting, and the approval of the July minutes will be taken at that time.</w:t>
      </w:r>
      <w:r w:rsidRPr="00BD177F">
        <w:rPr>
          <w:rFonts w:ascii="Segoe UI" w:hAnsi="Segoe UI" w:cs="Segoe UI"/>
          <w:color w:val="242424"/>
          <w:sz w:val="22"/>
          <w:szCs w:val="22"/>
        </w:rPr>
        <w:br/>
      </w:r>
      <w:r w:rsidRPr="00BD177F">
        <w:rPr>
          <w:rFonts w:ascii="Segoe UI" w:hAnsi="Segoe UI" w:cs="Segoe UI"/>
          <w:color w:val="242424"/>
          <w:sz w:val="22"/>
          <w:szCs w:val="22"/>
          <w:shd w:val="clear" w:color="auto" w:fill="FFFFFF"/>
        </w:rPr>
        <w:t>Minutes taken by Sandra Whittier</w:t>
      </w:r>
    </w:p>
    <w:sectPr w:rsidR="009A5546" w:rsidRPr="00BD177F" w:rsidSect="00BD177F">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7F"/>
    <w:rsid w:val="00571072"/>
    <w:rsid w:val="005A2275"/>
    <w:rsid w:val="009A5546"/>
    <w:rsid w:val="00BD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C8A2"/>
  <w15:chartTrackingRefBased/>
  <w15:docId w15:val="{FACB5A1F-4EF0-4DE0-9FA9-01FAAF5C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77F"/>
    <w:rPr>
      <w:rFonts w:eastAsiaTheme="majorEastAsia" w:cstheme="majorBidi"/>
      <w:color w:val="272727" w:themeColor="text1" w:themeTint="D8"/>
    </w:rPr>
  </w:style>
  <w:style w:type="paragraph" w:styleId="Title">
    <w:name w:val="Title"/>
    <w:basedOn w:val="Normal"/>
    <w:next w:val="Normal"/>
    <w:link w:val="TitleChar"/>
    <w:uiPriority w:val="10"/>
    <w:qFormat/>
    <w:rsid w:val="00BD1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77F"/>
    <w:pPr>
      <w:spacing w:before="160"/>
      <w:jc w:val="center"/>
    </w:pPr>
    <w:rPr>
      <w:i/>
      <w:iCs/>
      <w:color w:val="404040" w:themeColor="text1" w:themeTint="BF"/>
    </w:rPr>
  </w:style>
  <w:style w:type="character" w:customStyle="1" w:styleId="QuoteChar">
    <w:name w:val="Quote Char"/>
    <w:basedOn w:val="DefaultParagraphFont"/>
    <w:link w:val="Quote"/>
    <w:uiPriority w:val="29"/>
    <w:rsid w:val="00BD177F"/>
    <w:rPr>
      <w:i/>
      <w:iCs/>
      <w:color w:val="404040" w:themeColor="text1" w:themeTint="BF"/>
    </w:rPr>
  </w:style>
  <w:style w:type="paragraph" w:styleId="ListParagraph">
    <w:name w:val="List Paragraph"/>
    <w:basedOn w:val="Normal"/>
    <w:uiPriority w:val="34"/>
    <w:qFormat/>
    <w:rsid w:val="00BD177F"/>
    <w:pPr>
      <w:ind w:left="720"/>
      <w:contextualSpacing/>
    </w:pPr>
  </w:style>
  <w:style w:type="character" w:styleId="IntenseEmphasis">
    <w:name w:val="Intense Emphasis"/>
    <w:basedOn w:val="DefaultParagraphFont"/>
    <w:uiPriority w:val="21"/>
    <w:qFormat/>
    <w:rsid w:val="00BD177F"/>
    <w:rPr>
      <w:i/>
      <w:iCs/>
      <w:color w:val="0F4761" w:themeColor="accent1" w:themeShade="BF"/>
    </w:rPr>
  </w:style>
  <w:style w:type="paragraph" w:styleId="IntenseQuote">
    <w:name w:val="Intense Quote"/>
    <w:basedOn w:val="Normal"/>
    <w:next w:val="Normal"/>
    <w:link w:val="IntenseQuoteChar"/>
    <w:uiPriority w:val="30"/>
    <w:qFormat/>
    <w:rsid w:val="00BD1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77F"/>
    <w:rPr>
      <w:i/>
      <w:iCs/>
      <w:color w:val="0F4761" w:themeColor="accent1" w:themeShade="BF"/>
    </w:rPr>
  </w:style>
  <w:style w:type="character" w:styleId="IntenseReference">
    <w:name w:val="Intense Reference"/>
    <w:basedOn w:val="DefaultParagraphFont"/>
    <w:uiPriority w:val="32"/>
    <w:qFormat/>
    <w:rsid w:val="00BD1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1691</Characters>
  <Application>Microsoft Office Word</Application>
  <DocSecurity>0</DocSecurity>
  <Lines>42</Lines>
  <Paragraphs>1</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Pankowski</dc:creator>
  <cp:keywords/>
  <dc:description/>
  <cp:lastModifiedBy>Lori Pankowski</cp:lastModifiedBy>
  <cp:revision>1</cp:revision>
  <cp:lastPrinted>2025-10-29T13:11:00Z</cp:lastPrinted>
  <dcterms:created xsi:type="dcterms:W3CDTF">2025-10-29T13:03:00Z</dcterms:created>
  <dcterms:modified xsi:type="dcterms:W3CDTF">2025-10-29T13:13:00Z</dcterms:modified>
</cp:coreProperties>
</file>